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3C8A2" w14:textId="0FF5C2C7" w:rsidR="003E03D0" w:rsidRPr="003E03D0" w:rsidRDefault="003E03D0" w:rsidP="003E03D0">
      <w:pPr>
        <w:pStyle w:val="Header"/>
        <w:rPr>
          <w:sz w:val="22"/>
          <w:szCs w:val="22"/>
          <w:lang w:val="en-GB"/>
        </w:rPr>
      </w:pPr>
      <w:r w:rsidRPr="003E03D0">
        <w:rPr>
          <w:sz w:val="22"/>
          <w:szCs w:val="22"/>
          <w:lang w:val="en-GB"/>
        </w:rPr>
        <w:t>3GPP TSG-RAN Meeting #1</w:t>
      </w:r>
      <w:r w:rsidR="00775B14">
        <w:rPr>
          <w:rFonts w:eastAsiaTheme="minorEastAsia" w:hint="eastAsia"/>
          <w:sz w:val="22"/>
          <w:szCs w:val="22"/>
          <w:lang w:val="en-GB" w:eastAsia="zh-CN"/>
        </w:rPr>
        <w:t>0</w:t>
      </w:r>
      <w:r w:rsidR="0002602C">
        <w:rPr>
          <w:rFonts w:eastAsiaTheme="minorEastAsia"/>
          <w:sz w:val="22"/>
          <w:szCs w:val="22"/>
          <w:lang w:val="en-GB" w:eastAsia="zh-CN"/>
        </w:rPr>
        <w:t>4</w:t>
      </w:r>
      <w:r w:rsidRPr="003E03D0">
        <w:rPr>
          <w:sz w:val="22"/>
          <w:szCs w:val="22"/>
          <w:lang w:val="en-GB"/>
        </w:rPr>
        <w:t xml:space="preserve">                                              </w:t>
      </w:r>
      <w:r w:rsidRPr="003E03D0">
        <w:rPr>
          <w:sz w:val="22"/>
          <w:szCs w:val="22"/>
          <w:lang w:val="en-GB"/>
        </w:rPr>
        <w:tab/>
      </w:r>
      <w:r w:rsidR="00C54357" w:rsidRPr="00C54357">
        <w:rPr>
          <w:sz w:val="22"/>
          <w:szCs w:val="22"/>
          <w:lang w:val="en-GB"/>
        </w:rPr>
        <w:t>RP-24</w:t>
      </w:r>
      <w:r w:rsidR="00F01CD4">
        <w:rPr>
          <w:sz w:val="22"/>
          <w:szCs w:val="22"/>
          <w:lang w:val="en-GB"/>
        </w:rPr>
        <w:t>1358</w:t>
      </w:r>
    </w:p>
    <w:p w14:paraId="34D4CD0A" w14:textId="097E4E33" w:rsidR="003E03D0" w:rsidRPr="004122AE" w:rsidRDefault="0002602C" w:rsidP="003E03D0">
      <w:pPr>
        <w:pStyle w:val="Header"/>
        <w:rPr>
          <w:rFonts w:eastAsiaTheme="minorEastAsia"/>
          <w:sz w:val="22"/>
          <w:szCs w:val="22"/>
          <w:lang w:val="en-GB" w:eastAsia="zh-CN"/>
        </w:rPr>
      </w:pPr>
      <w:r w:rsidRPr="0002602C">
        <w:rPr>
          <w:rFonts w:eastAsiaTheme="minorEastAsia"/>
          <w:sz w:val="22"/>
          <w:szCs w:val="22"/>
          <w:lang w:val="en-GB" w:eastAsia="zh-CN"/>
        </w:rPr>
        <w:t>Shanghai, China, June 17-20, 2024</w:t>
      </w:r>
    </w:p>
    <w:p w14:paraId="62CACF79" w14:textId="77777777" w:rsidR="00880E6B" w:rsidRDefault="00880E6B" w:rsidP="003E03D0">
      <w:pPr>
        <w:pStyle w:val="Header"/>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198642CE" w14:textId="3A2273EA" w:rsidR="00880E6B" w:rsidRPr="00076E3A" w:rsidRDefault="00880E6B" w:rsidP="00775B14">
      <w:pPr>
        <w:pStyle w:val="Header"/>
        <w:tabs>
          <w:tab w:val="clear" w:pos="4536"/>
          <w:tab w:val="left" w:pos="1800"/>
        </w:tabs>
        <w:spacing w:afterLines="50" w:after="120"/>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02602C">
        <w:rPr>
          <w:rFonts w:eastAsia="SimSun" w:cs="Arial"/>
          <w:sz w:val="22"/>
          <w:szCs w:val="22"/>
          <w:lang w:eastAsia="zh-CN"/>
        </w:rPr>
        <w:t>MediaTek Inc.</w:t>
      </w:r>
      <w:r w:rsidRPr="00076E3A">
        <w:rPr>
          <w:rFonts w:eastAsia="SimSun" w:cs="Arial"/>
          <w:sz w:val="22"/>
          <w:szCs w:val="22"/>
          <w:lang w:eastAsia="zh-CN"/>
        </w:rPr>
        <w:t xml:space="preserve"> </w:t>
      </w:r>
    </w:p>
    <w:p w14:paraId="4EBD9740" w14:textId="24C9BD89" w:rsidR="00880E6B" w:rsidRPr="00105249" w:rsidRDefault="00880E6B" w:rsidP="00775B14">
      <w:pPr>
        <w:pStyle w:val="Header"/>
        <w:tabs>
          <w:tab w:val="clear" w:pos="4536"/>
          <w:tab w:val="left" w:pos="1800"/>
        </w:tabs>
        <w:spacing w:afterLines="50" w:after="120"/>
        <w:rPr>
          <w:rFonts w:eastAsiaTheme="minorEastAsia" w:cs="Arial"/>
          <w:sz w:val="22"/>
          <w:szCs w:val="22"/>
          <w:lang w:eastAsia="zh-CN"/>
        </w:rPr>
      </w:pPr>
      <w:bookmarkStart w:id="0" w:name="OLE_LINK3"/>
      <w:r w:rsidRPr="00076E3A">
        <w:rPr>
          <w:rFonts w:cs="Arial"/>
          <w:sz w:val="22"/>
          <w:szCs w:val="22"/>
        </w:rPr>
        <w:t>Title:</w:t>
      </w:r>
      <w:bookmarkStart w:id="1" w:name="Title"/>
      <w:bookmarkEnd w:id="1"/>
      <w:r w:rsidRPr="00076E3A">
        <w:rPr>
          <w:rFonts w:cs="Arial"/>
          <w:sz w:val="22"/>
          <w:szCs w:val="22"/>
        </w:rPr>
        <w:tab/>
      </w:r>
      <w:bookmarkStart w:id="2" w:name="OLE_LINK5"/>
      <w:bookmarkStart w:id="3" w:name="OLE_LINK4"/>
      <w:r w:rsidR="00D53C18">
        <w:rPr>
          <w:rFonts w:cs="Arial"/>
          <w:sz w:val="22"/>
          <w:szCs w:val="22"/>
        </w:rPr>
        <w:t>Rel-19 MIMO scope</w:t>
      </w:r>
      <w:bookmarkEnd w:id="0"/>
      <w:bookmarkEnd w:id="2"/>
      <w:bookmarkEnd w:id="3"/>
    </w:p>
    <w:p w14:paraId="5A6057DA" w14:textId="26A76480" w:rsidR="00880E6B" w:rsidRPr="0028370D" w:rsidRDefault="00880E6B" w:rsidP="00775B14">
      <w:pPr>
        <w:pStyle w:val="Header"/>
        <w:tabs>
          <w:tab w:val="left" w:pos="1800"/>
        </w:tabs>
        <w:spacing w:afterLines="50" w:after="120"/>
        <w:rPr>
          <w:rFonts w:eastAsiaTheme="minorEastAsia"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r w:rsidR="0002602C">
        <w:rPr>
          <w:rFonts w:eastAsiaTheme="minorEastAsia" w:cs="Arial"/>
          <w:sz w:val="22"/>
          <w:szCs w:val="22"/>
          <w:lang w:eastAsia="zh-CN"/>
        </w:rPr>
        <w:t>9.3.1.1</w:t>
      </w:r>
    </w:p>
    <w:p w14:paraId="3D172BB9" w14:textId="5A9ADAFC" w:rsidR="00880E6B" w:rsidRPr="00B81B31" w:rsidRDefault="00880E6B" w:rsidP="00775B14">
      <w:pPr>
        <w:pStyle w:val="Header"/>
        <w:tabs>
          <w:tab w:val="left" w:pos="1800"/>
        </w:tabs>
        <w:spacing w:afterLines="50" w:after="120"/>
        <w:rPr>
          <w:rFonts w:eastAsia="SimSun"/>
          <w:lang w:eastAsia="zh-CN"/>
        </w:rPr>
      </w:pPr>
      <w:r w:rsidRPr="00076E3A">
        <w:rPr>
          <w:rFonts w:cs="Arial"/>
          <w:sz w:val="22"/>
          <w:szCs w:val="22"/>
        </w:rPr>
        <w:t>Document for:</w:t>
      </w:r>
      <w:r w:rsidRPr="00076E3A">
        <w:rPr>
          <w:rFonts w:cs="Arial"/>
          <w:sz w:val="22"/>
          <w:szCs w:val="22"/>
        </w:rPr>
        <w:tab/>
      </w:r>
      <w:bookmarkStart w:id="5" w:name="DocumentFor"/>
      <w:bookmarkEnd w:id="5"/>
      <w:r w:rsidRPr="00076E3A">
        <w:rPr>
          <w:rFonts w:cs="Arial"/>
          <w:sz w:val="22"/>
          <w:szCs w:val="22"/>
        </w:rPr>
        <w:t>Discussio</w:t>
      </w:r>
      <w:r w:rsidRPr="00076E3A">
        <w:rPr>
          <w:rFonts w:eastAsia="SimSun" w:cs="Arial"/>
          <w:sz w:val="22"/>
          <w:szCs w:val="22"/>
          <w:lang w:eastAsia="zh-CN"/>
        </w:rPr>
        <w:t>n</w:t>
      </w:r>
    </w:p>
    <w:p w14:paraId="3CF536C4" w14:textId="77777777" w:rsidR="004A7AA3" w:rsidRPr="00E2577D" w:rsidRDefault="004A7AA3" w:rsidP="004A7AA3">
      <w:pPr>
        <w:pBdr>
          <w:bottom w:val="single" w:sz="4" w:space="1" w:color="auto"/>
        </w:pBdr>
        <w:tabs>
          <w:tab w:val="left" w:pos="2552"/>
        </w:tabs>
        <w:jc w:val="both"/>
      </w:pPr>
    </w:p>
    <w:p w14:paraId="2642DFE3" w14:textId="77777777" w:rsidR="00AC4D72" w:rsidRDefault="00AC4D72" w:rsidP="00AC4D72">
      <w:pPr>
        <w:pStyle w:val="Heading1"/>
        <w:tabs>
          <w:tab w:val="clear" w:pos="567"/>
          <w:tab w:val="num" w:pos="432"/>
        </w:tabs>
        <w:ind w:left="432" w:hanging="432"/>
        <w:jc w:val="both"/>
        <w:rPr>
          <w:szCs w:val="28"/>
        </w:rPr>
      </w:pPr>
      <w:r w:rsidRPr="00D62F40">
        <w:rPr>
          <w:szCs w:val="28"/>
        </w:rPr>
        <w:t>Introduction</w:t>
      </w:r>
    </w:p>
    <w:p w14:paraId="35BC529C" w14:textId="16E56609" w:rsidR="004122AE" w:rsidRPr="00AD34B0" w:rsidRDefault="00857F35" w:rsidP="00AC4D72">
      <w:pPr>
        <w:pStyle w:val="BodyText"/>
        <w:spacing w:before="120"/>
        <w:rPr>
          <w:rFonts w:eastAsia="PMingLiU"/>
          <w:lang w:val="en-GB" w:eastAsia="zh-TW"/>
        </w:rPr>
      </w:pPr>
      <w:r>
        <w:rPr>
          <w:rFonts w:eastAsia="SimSun"/>
          <w:lang w:val="en-GB" w:eastAsia="zh-CN"/>
        </w:rPr>
        <w:t xml:space="preserve">This document proposes how to handle some items proposed for agreement in RAN1 under the MIMO work item agenda that are beyond the agreed MIMO WI scope. </w:t>
      </w:r>
    </w:p>
    <w:p w14:paraId="14B9FED2" w14:textId="77777777" w:rsidR="004A7AA3" w:rsidRDefault="004A7AA3" w:rsidP="004A7AA3">
      <w:pPr>
        <w:pStyle w:val="Heading1"/>
        <w:tabs>
          <w:tab w:val="clear" w:pos="567"/>
          <w:tab w:val="num" w:pos="432"/>
        </w:tabs>
        <w:ind w:left="432" w:hanging="432"/>
        <w:jc w:val="both"/>
      </w:pPr>
      <w:r w:rsidRPr="00AA54B6">
        <w:rPr>
          <w:rFonts w:hint="eastAsia"/>
        </w:rPr>
        <w:t>Discussion</w:t>
      </w:r>
    </w:p>
    <w:p w14:paraId="6B0E5B89" w14:textId="77777777" w:rsidR="00D53C18" w:rsidRDefault="00D53C18" w:rsidP="00D53C18">
      <w:pPr>
        <w:pStyle w:val="BodyText"/>
        <w:spacing w:before="240"/>
        <w:rPr>
          <w:rFonts w:eastAsia="SimSun"/>
          <w:lang w:val="en-GB" w:eastAsia="zh-CN"/>
        </w:rPr>
      </w:pPr>
      <w:r>
        <w:rPr>
          <w:rFonts w:eastAsia="SimSun"/>
          <w:lang w:val="en-GB" w:eastAsia="zh-CN"/>
        </w:rPr>
        <w:t>During RAN1#117, RAN1 discussed some proposed items not within the scope of Rel-19 MIMO WID [1], including the followings:</w:t>
      </w:r>
    </w:p>
    <w:p w14:paraId="20DA8DE8" w14:textId="77777777" w:rsidR="00D53C18" w:rsidRDefault="00D53C18" w:rsidP="00D53C18">
      <w:pPr>
        <w:pStyle w:val="BodyText"/>
        <w:numPr>
          <w:ilvl w:val="0"/>
          <w:numId w:val="16"/>
        </w:numPr>
        <w:spacing w:after="0"/>
        <w:ind w:left="913" w:hanging="482"/>
        <w:rPr>
          <w:rFonts w:eastAsia="SimSun"/>
          <w:lang w:val="en-GB" w:eastAsia="zh-CN"/>
        </w:rPr>
      </w:pPr>
      <w:r>
        <w:rPr>
          <w:rFonts w:eastAsia="PMingLiU"/>
          <w:lang w:val="en-GB" w:eastAsia="zh-TW"/>
        </w:rPr>
        <w:t>Support of 3Tx non-codebook-based transmissions</w:t>
      </w:r>
    </w:p>
    <w:p w14:paraId="7B82CFED" w14:textId="77777777" w:rsidR="00D53C18" w:rsidRDefault="00D53C18" w:rsidP="00D53C18">
      <w:pPr>
        <w:pStyle w:val="BodyText"/>
        <w:numPr>
          <w:ilvl w:val="0"/>
          <w:numId w:val="16"/>
        </w:numPr>
        <w:spacing w:after="0"/>
        <w:ind w:left="913" w:hanging="482"/>
        <w:rPr>
          <w:rFonts w:eastAsia="SimSun"/>
          <w:lang w:val="en-GB" w:eastAsia="zh-CN"/>
        </w:rPr>
      </w:pPr>
      <w:r>
        <w:rPr>
          <w:rFonts w:eastAsia="PMingLiU"/>
          <w:lang w:val="en-GB" w:eastAsia="zh-TW"/>
        </w:rPr>
        <w:t>Support of partial-coherent 3Tx codebook-based transmissions</w:t>
      </w:r>
    </w:p>
    <w:p w14:paraId="646F9E59" w14:textId="187E3D34" w:rsidR="00D53C18" w:rsidRDefault="00D53C18" w:rsidP="00D53C18">
      <w:pPr>
        <w:pStyle w:val="BodyText"/>
        <w:numPr>
          <w:ilvl w:val="0"/>
          <w:numId w:val="16"/>
        </w:numPr>
        <w:spacing w:after="0"/>
        <w:ind w:left="913" w:hanging="482"/>
        <w:rPr>
          <w:rFonts w:eastAsia="SimSun"/>
          <w:lang w:val="en-GB" w:eastAsia="zh-CN"/>
        </w:rPr>
      </w:pPr>
      <w:r>
        <w:rPr>
          <w:rFonts w:eastAsia="PMingLiU"/>
          <w:lang w:val="en-GB" w:eastAsia="zh-TW"/>
        </w:rPr>
        <w:t xml:space="preserve">Support of antenna switching with </w:t>
      </w:r>
      <w:r w:rsidR="009E30A7">
        <w:rPr>
          <w:rFonts w:eastAsia="PMingLiU" w:hint="eastAsia"/>
          <w:lang w:val="en-GB" w:eastAsia="zh-TW"/>
        </w:rPr>
        <w:t>3</w:t>
      </w:r>
      <w:r w:rsidR="009E30A7">
        <w:rPr>
          <w:rFonts w:eastAsia="PMingLiU"/>
          <w:lang w:val="en-GB" w:eastAsia="zh-TW"/>
        </w:rPr>
        <w:t xml:space="preserve">T3R and </w:t>
      </w:r>
      <w:r>
        <w:rPr>
          <w:rFonts w:eastAsia="PMingLiU"/>
          <w:lang w:val="en-GB" w:eastAsia="zh-TW"/>
        </w:rPr>
        <w:t>3T6R</w:t>
      </w:r>
    </w:p>
    <w:p w14:paraId="291AA1DD" w14:textId="77777777" w:rsidR="00D53C18" w:rsidRDefault="00D53C18" w:rsidP="00D53C18">
      <w:pPr>
        <w:pStyle w:val="BodyText"/>
        <w:numPr>
          <w:ilvl w:val="0"/>
          <w:numId w:val="16"/>
        </w:numPr>
        <w:spacing w:after="0"/>
        <w:ind w:left="913" w:hanging="482"/>
        <w:rPr>
          <w:rFonts w:eastAsia="SimSun"/>
          <w:lang w:val="en-GB" w:eastAsia="zh-CN"/>
        </w:rPr>
      </w:pPr>
      <w:r>
        <w:rPr>
          <w:rFonts w:eastAsia="PMingLiU"/>
          <w:lang w:val="en-GB" w:eastAsia="zh-TW"/>
        </w:rPr>
        <w:t xml:space="preserve">Support of 2 TAs for asymmetric DL </w:t>
      </w:r>
      <w:proofErr w:type="spellStart"/>
      <w:r>
        <w:rPr>
          <w:rFonts w:eastAsia="PMingLiU"/>
          <w:lang w:val="en-GB" w:eastAsia="zh-TW"/>
        </w:rPr>
        <w:t>sTRP</w:t>
      </w:r>
      <w:proofErr w:type="spellEnd"/>
      <w:r>
        <w:rPr>
          <w:rFonts w:eastAsia="PMingLiU"/>
          <w:lang w:val="en-GB" w:eastAsia="zh-TW"/>
        </w:rPr>
        <w:t xml:space="preserve">/UL </w:t>
      </w:r>
      <w:proofErr w:type="spellStart"/>
      <w:r>
        <w:rPr>
          <w:rFonts w:eastAsia="PMingLiU"/>
          <w:lang w:val="en-GB" w:eastAsia="zh-TW"/>
        </w:rPr>
        <w:t>mTRP</w:t>
      </w:r>
      <w:proofErr w:type="spellEnd"/>
      <w:r>
        <w:rPr>
          <w:rFonts w:eastAsia="PMingLiU"/>
          <w:lang w:val="en-GB" w:eastAsia="zh-TW"/>
        </w:rPr>
        <w:t xml:space="preserve"> deployment scenarios</w:t>
      </w:r>
    </w:p>
    <w:p w14:paraId="3BC07B09" w14:textId="4893DCE9" w:rsidR="00D53C18" w:rsidRDefault="00D53C18" w:rsidP="00D53C18">
      <w:pPr>
        <w:pStyle w:val="BodyText"/>
        <w:spacing w:before="240"/>
        <w:rPr>
          <w:rFonts w:eastAsia="PMingLiU"/>
          <w:lang w:val="en-GB" w:eastAsia="zh-TW"/>
        </w:rPr>
      </w:pPr>
      <w:r>
        <w:rPr>
          <w:rFonts w:eastAsia="PMingLiU"/>
          <w:lang w:val="en-GB" w:eastAsia="zh-TW"/>
        </w:rPr>
        <w:t>During the RAN1 discussions, some companies proposed that inclusion of these items should be agreed in RAN plenary before RAN1 agrees to specify them.</w:t>
      </w:r>
    </w:p>
    <w:p w14:paraId="7C19AFAC" w14:textId="5C650474" w:rsidR="00D53C18" w:rsidRPr="00D76029" w:rsidRDefault="00AD34B0" w:rsidP="00D76029">
      <w:pPr>
        <w:pStyle w:val="BodyText"/>
        <w:spacing w:before="240"/>
        <w:rPr>
          <w:rFonts w:eastAsia="SimSun"/>
          <w:lang w:val="en-GB" w:eastAsia="zh-CN"/>
        </w:rPr>
      </w:pPr>
      <w:r w:rsidRPr="00AD34B0">
        <w:rPr>
          <w:rFonts w:eastAsia="SimSun" w:hint="eastAsia"/>
          <w:lang w:val="en-GB" w:eastAsia="zh-CN"/>
        </w:rPr>
        <w:t>I</w:t>
      </w:r>
      <w:r w:rsidRPr="00AD34B0">
        <w:rPr>
          <w:rFonts w:eastAsia="SimSun"/>
          <w:lang w:val="en-GB" w:eastAsia="zh-CN"/>
        </w:rPr>
        <w:t>n RAN</w:t>
      </w:r>
      <w:r>
        <w:rPr>
          <w:rFonts w:eastAsia="SimSun"/>
          <w:lang w:val="en-GB" w:eastAsia="zh-CN"/>
        </w:rPr>
        <w:t xml:space="preserve">#102, </w:t>
      </w:r>
      <w:r w:rsidR="00D01BCC">
        <w:rPr>
          <w:rFonts w:eastAsia="SimSun"/>
          <w:lang w:val="en-GB" w:eastAsia="zh-CN"/>
        </w:rPr>
        <w:t xml:space="preserve">it was agreed that </w:t>
      </w:r>
      <w:r w:rsidR="00E37B0C">
        <w:rPr>
          <w:rFonts w:eastAsia="SimSun"/>
          <w:lang w:val="en-GB" w:eastAsia="zh-CN"/>
        </w:rPr>
        <w:t>additional scope beyond</w:t>
      </w:r>
      <w:r w:rsidR="00D01BCC" w:rsidRPr="00D01BCC">
        <w:rPr>
          <w:rFonts w:eastAsia="SimSun"/>
          <w:lang w:val="en-GB" w:eastAsia="zh-CN"/>
        </w:rPr>
        <w:t xml:space="preserve"> the </w:t>
      </w:r>
      <w:r w:rsidR="00E37B0C">
        <w:rPr>
          <w:rFonts w:eastAsia="SimSun"/>
          <w:lang w:val="en-GB" w:eastAsia="zh-CN"/>
        </w:rPr>
        <w:t xml:space="preserve">objectives of the </w:t>
      </w:r>
      <w:r w:rsidR="00D01BCC" w:rsidRPr="00D01BCC">
        <w:rPr>
          <w:rFonts w:eastAsia="SimSun"/>
          <w:lang w:val="en-GB" w:eastAsia="zh-CN"/>
        </w:rPr>
        <w:t>RAN#102 approved RAN1/2/3-led projects may be further discussed and approved at a later stage of Rel-19</w:t>
      </w:r>
      <w:r w:rsidR="00D01BCC">
        <w:rPr>
          <w:rFonts w:eastAsia="SimSun"/>
          <w:lang w:val="en-GB" w:eastAsia="zh-CN"/>
        </w:rPr>
        <w:t>, however, t</w:t>
      </w:r>
      <w:r w:rsidR="00D01BCC" w:rsidRPr="00D01BCC">
        <w:rPr>
          <w:rFonts w:eastAsia="SimSun"/>
          <w:lang w:val="en-GB" w:eastAsia="zh-CN"/>
        </w:rPr>
        <w:t xml:space="preserve">he earliest time of such opportunity is </w:t>
      </w:r>
      <w:bookmarkStart w:id="6" w:name="OLE_LINK22"/>
      <w:r w:rsidR="00D01BCC" w:rsidRPr="00D01BCC">
        <w:rPr>
          <w:rFonts w:eastAsia="SimSun"/>
          <w:lang w:val="en-GB" w:eastAsia="zh-CN"/>
        </w:rPr>
        <w:t>September 2024</w:t>
      </w:r>
      <w:bookmarkEnd w:id="6"/>
      <w:r w:rsidR="00D01BCC">
        <w:rPr>
          <w:rFonts w:eastAsia="SimSun"/>
          <w:lang w:val="en-GB" w:eastAsia="zh-CN"/>
        </w:rPr>
        <w:t xml:space="preserve"> [2]. Therefore,</w:t>
      </w:r>
      <w:bookmarkStart w:id="7" w:name="OLE_LINK24"/>
      <w:r w:rsidR="00D01BCC">
        <w:rPr>
          <w:rFonts w:eastAsia="SimSun"/>
          <w:lang w:val="en-GB" w:eastAsia="zh-CN"/>
        </w:rPr>
        <w:t xml:space="preserve"> </w:t>
      </w:r>
      <w:bookmarkStart w:id="8" w:name="OLE_LINK27"/>
      <w:bookmarkStart w:id="9" w:name="OLE_LINK28"/>
      <w:bookmarkStart w:id="10" w:name="OLE_LINK26"/>
      <w:r w:rsidR="00E37B0C">
        <w:rPr>
          <w:rFonts w:eastAsia="SimSun"/>
          <w:lang w:val="en-GB" w:eastAsia="zh-CN"/>
        </w:rPr>
        <w:t xml:space="preserve">it seems clear that </w:t>
      </w:r>
      <w:r w:rsidR="00D01BCC">
        <w:rPr>
          <w:rFonts w:eastAsia="SimSun"/>
          <w:lang w:val="en-GB" w:eastAsia="zh-CN"/>
        </w:rPr>
        <w:t xml:space="preserve">any </w:t>
      </w:r>
      <w:r w:rsidR="00857F35">
        <w:rPr>
          <w:rFonts w:eastAsia="PMingLiU"/>
          <w:lang w:val="en-GB" w:eastAsia="zh-TW"/>
        </w:rPr>
        <w:t>up-scoping</w:t>
      </w:r>
      <w:r w:rsidR="00E37B0C">
        <w:rPr>
          <w:rFonts w:eastAsia="PMingLiU"/>
          <w:lang w:val="en-GB" w:eastAsia="zh-TW"/>
        </w:rPr>
        <w:t xml:space="preserve"> of the MIMO work</w:t>
      </w:r>
      <w:r w:rsidR="00D01BCC">
        <w:rPr>
          <w:rFonts w:eastAsia="PMingLiU"/>
          <w:lang w:val="en-GB" w:eastAsia="zh-TW"/>
        </w:rPr>
        <w:t xml:space="preserve"> </w:t>
      </w:r>
      <w:r w:rsidR="001F48B3">
        <w:rPr>
          <w:rFonts w:eastAsia="PMingLiU"/>
          <w:lang w:val="en-GB" w:eastAsia="zh-TW"/>
        </w:rPr>
        <w:t>item</w:t>
      </w:r>
      <w:bookmarkStart w:id="11" w:name="OLE_LINK29"/>
      <w:bookmarkEnd w:id="8"/>
      <w:bookmarkEnd w:id="9"/>
      <w:r w:rsidR="001F48B3">
        <w:rPr>
          <w:rFonts w:eastAsia="PMingLiU"/>
          <w:lang w:val="en-GB" w:eastAsia="zh-TW"/>
        </w:rPr>
        <w:t xml:space="preserve"> </w:t>
      </w:r>
      <w:r w:rsidR="00D01BCC">
        <w:rPr>
          <w:rFonts w:eastAsia="PMingLiU"/>
          <w:lang w:val="en-GB" w:eastAsia="zh-TW"/>
        </w:rPr>
        <w:t>should</w:t>
      </w:r>
      <w:r w:rsidR="001F48B3">
        <w:rPr>
          <w:rFonts w:eastAsia="PMingLiU"/>
          <w:lang w:val="en-GB" w:eastAsia="zh-TW"/>
        </w:rPr>
        <w:t xml:space="preserve"> not be considered</w:t>
      </w:r>
      <w:r w:rsidR="001F48B3" w:rsidRPr="001F48B3">
        <w:rPr>
          <w:rFonts w:eastAsia="PMingLiU"/>
          <w:lang w:val="en-GB" w:eastAsia="zh-TW"/>
        </w:rPr>
        <w:t xml:space="preserve"> </w:t>
      </w:r>
      <w:r w:rsidR="001F48B3">
        <w:rPr>
          <w:rFonts w:eastAsia="PMingLiU"/>
          <w:lang w:val="en-GB" w:eastAsia="zh-TW"/>
        </w:rPr>
        <w:t xml:space="preserve">before </w:t>
      </w:r>
      <w:r w:rsidR="001F48B3">
        <w:rPr>
          <w:rFonts w:eastAsia="SimSun"/>
          <w:lang w:val="en-GB" w:eastAsia="zh-CN"/>
        </w:rPr>
        <w:t>September 2024</w:t>
      </w:r>
      <w:bookmarkEnd w:id="7"/>
      <w:bookmarkEnd w:id="10"/>
      <w:bookmarkEnd w:id="11"/>
      <w:r w:rsidR="00E37B0C">
        <w:rPr>
          <w:rFonts w:eastAsia="SimSun"/>
          <w:lang w:val="en-GB" w:eastAsia="zh-CN"/>
        </w:rPr>
        <w:t xml:space="preserve"> (</w:t>
      </w:r>
      <w:r w:rsidR="00E37B0C">
        <w:rPr>
          <w:rFonts w:eastAsia="PMingLiU"/>
          <w:lang w:val="en-GB" w:eastAsia="zh-TW"/>
        </w:rPr>
        <w:t>RAN#105)</w:t>
      </w:r>
      <w:r w:rsidR="001F48B3">
        <w:rPr>
          <w:rFonts w:eastAsia="SimSun"/>
          <w:lang w:val="en-GB" w:eastAsia="zh-CN"/>
        </w:rPr>
        <w:t>.</w:t>
      </w:r>
      <w:bookmarkStart w:id="12" w:name="OLE_LINK32"/>
    </w:p>
    <w:bookmarkEnd w:id="12"/>
    <w:p w14:paraId="2CBC1841" w14:textId="77777777" w:rsidR="004A7AA3" w:rsidRDefault="004A7AA3" w:rsidP="002768D4">
      <w:pPr>
        <w:pStyle w:val="Heading1"/>
        <w:tabs>
          <w:tab w:val="clear" w:pos="567"/>
          <w:tab w:val="num" w:pos="432"/>
        </w:tabs>
        <w:ind w:left="432" w:hanging="432"/>
        <w:jc w:val="both"/>
      </w:pPr>
      <w:r>
        <w:t>Conclusion</w:t>
      </w:r>
    </w:p>
    <w:p w14:paraId="0AEF87B7" w14:textId="678D4014" w:rsidR="00E435A9" w:rsidRDefault="00D53C18" w:rsidP="004E2AE9">
      <w:pPr>
        <w:pStyle w:val="BodyText"/>
        <w:spacing w:beforeLines="50" w:before="120"/>
        <w:rPr>
          <w:rFonts w:eastAsia="SimSun"/>
          <w:lang w:val="en-GB" w:eastAsia="zh-CN"/>
        </w:rPr>
      </w:pPr>
      <w:bookmarkStart w:id="13" w:name="OLE_LINK58"/>
      <w:bookmarkStart w:id="14" w:name="OLE_LINK59"/>
      <w:bookmarkStart w:id="15" w:name="OLE_LINK60"/>
      <w:r>
        <w:rPr>
          <w:rFonts w:eastAsia="SimSun"/>
          <w:lang w:val="en-GB" w:eastAsia="zh-CN"/>
        </w:rPr>
        <w:t>W</w:t>
      </w:r>
      <w:r w:rsidR="00DA6551">
        <w:rPr>
          <w:rFonts w:eastAsia="SimSun" w:hint="eastAsia"/>
          <w:lang w:val="en-GB" w:eastAsia="zh-CN"/>
        </w:rPr>
        <w:t xml:space="preserve">e have the following </w:t>
      </w:r>
      <w:r w:rsidR="00DB431B">
        <w:rPr>
          <w:rFonts w:eastAsia="SimSun"/>
          <w:lang w:val="en-GB" w:eastAsia="zh-CN"/>
        </w:rPr>
        <w:t>proposal</w:t>
      </w:r>
      <w:r w:rsidR="00DA6551">
        <w:rPr>
          <w:rFonts w:eastAsia="SimSun" w:hint="eastAsia"/>
          <w:lang w:val="en-GB" w:eastAsia="zh-CN"/>
        </w:rPr>
        <w:t>:</w:t>
      </w:r>
    </w:p>
    <w:bookmarkEnd w:id="13"/>
    <w:bookmarkEnd w:id="14"/>
    <w:bookmarkEnd w:id="15"/>
    <w:p w14:paraId="283C6C2E" w14:textId="3D586C6F" w:rsidR="00D53C18" w:rsidRPr="00E435A9" w:rsidRDefault="001F48B3" w:rsidP="00D76029">
      <w:pPr>
        <w:pStyle w:val="BodyText"/>
        <w:jc w:val="left"/>
        <w:rPr>
          <w:b/>
          <w:bCs/>
          <w:lang w:val="en-GB"/>
        </w:rPr>
      </w:pPr>
      <w:r w:rsidRPr="00E435A9">
        <w:rPr>
          <w:rFonts w:eastAsiaTheme="minorEastAsia"/>
          <w:b/>
          <w:bCs/>
          <w:lang w:val="en-GB"/>
        </w:rPr>
        <w:t xml:space="preserve">Proposal 1: </w:t>
      </w:r>
      <w:r w:rsidR="00D53C18" w:rsidRPr="00E435A9">
        <w:rPr>
          <w:rFonts w:eastAsia="PMingLiU"/>
          <w:b/>
          <w:bCs/>
          <w:lang w:val="en-GB" w:eastAsia="zh-TW"/>
        </w:rPr>
        <w:t xml:space="preserve">Any proposed up-scoping of the MIMO work item should not be discussed until RAN#105. </w:t>
      </w:r>
      <w:r w:rsidR="00D53C18" w:rsidRPr="00E435A9">
        <w:rPr>
          <w:b/>
          <w:bCs/>
          <w:lang w:val="en-GB"/>
        </w:rPr>
        <w:t>RAN1 should not spend meeting time discussing such items in Q3.</w:t>
      </w:r>
    </w:p>
    <w:p w14:paraId="4072C311" w14:textId="77777777" w:rsidR="00E435A9" w:rsidRPr="00D76029" w:rsidRDefault="00E435A9" w:rsidP="00D76029">
      <w:pPr>
        <w:pStyle w:val="BodyText"/>
        <w:jc w:val="left"/>
        <w:rPr>
          <w:lang w:val="en-GB" w:eastAsia="zh-CN"/>
        </w:rPr>
      </w:pPr>
    </w:p>
    <w:p w14:paraId="3BA72AFE" w14:textId="77777777" w:rsidR="00360961" w:rsidRDefault="00360961" w:rsidP="004E2AE9">
      <w:pPr>
        <w:pStyle w:val="Heading1"/>
        <w:tabs>
          <w:tab w:val="clear" w:pos="567"/>
          <w:tab w:val="num" w:pos="432"/>
        </w:tabs>
        <w:ind w:left="432" w:hanging="432"/>
        <w:jc w:val="both"/>
      </w:pPr>
      <w:r>
        <w:rPr>
          <w:rFonts w:hint="eastAsia"/>
        </w:rPr>
        <w:t>Reference</w:t>
      </w:r>
    </w:p>
    <w:p w14:paraId="17292359" w14:textId="43613163" w:rsidR="00360961" w:rsidRDefault="00DB431B" w:rsidP="004E2AE9">
      <w:pPr>
        <w:numPr>
          <w:ilvl w:val="0"/>
          <w:numId w:val="13"/>
        </w:numPr>
        <w:spacing w:before="240" w:after="120" w:line="288" w:lineRule="auto"/>
        <w:jc w:val="both"/>
        <w:rPr>
          <w:rFonts w:eastAsia="Malgun Gothic"/>
          <w:iCs/>
          <w:lang w:eastAsia="ko-KR"/>
        </w:rPr>
      </w:pPr>
      <w:bookmarkStart w:id="16" w:name="OLE_LINK10"/>
      <w:r w:rsidRPr="00DB431B">
        <w:rPr>
          <w:rFonts w:eastAsia="Malgun Gothic"/>
          <w:iCs/>
          <w:lang w:eastAsia="ko-KR"/>
        </w:rPr>
        <w:t>3GPP RAN#102</w:t>
      </w:r>
      <w:bookmarkEnd w:id="16"/>
      <w:r w:rsidRPr="00DB431B">
        <w:rPr>
          <w:rFonts w:eastAsia="Malgun Gothic"/>
          <w:iCs/>
          <w:lang w:eastAsia="ko-KR"/>
        </w:rPr>
        <w:t>, “</w:t>
      </w:r>
      <w:bookmarkStart w:id="17" w:name="OLE_LINK9"/>
      <w:r w:rsidRPr="00DB431B">
        <w:rPr>
          <w:rFonts w:eastAsia="Malgun Gothic"/>
          <w:iCs/>
          <w:lang w:eastAsia="ko-KR"/>
        </w:rPr>
        <w:t>New WID: NR MIMO Phase 5</w:t>
      </w:r>
      <w:bookmarkEnd w:id="17"/>
      <w:r w:rsidRPr="00DB431B">
        <w:rPr>
          <w:rFonts w:eastAsia="Malgun Gothic"/>
          <w:iCs/>
          <w:lang w:eastAsia="ko-KR"/>
        </w:rPr>
        <w:t xml:space="preserve">”, </w:t>
      </w:r>
      <w:bookmarkStart w:id="18" w:name="OLE_LINK8"/>
      <w:r w:rsidRPr="00DB431B">
        <w:rPr>
          <w:rFonts w:eastAsia="Malgun Gothic"/>
          <w:iCs/>
          <w:lang w:eastAsia="ko-KR"/>
        </w:rPr>
        <w:t>RP-234007</w:t>
      </w:r>
      <w:bookmarkEnd w:id="18"/>
      <w:r w:rsidRPr="00DB431B">
        <w:rPr>
          <w:rFonts w:eastAsia="Malgun Gothic"/>
          <w:iCs/>
          <w:lang w:eastAsia="ko-KR"/>
        </w:rPr>
        <w:t xml:space="preserve">, </w:t>
      </w:r>
      <w:bookmarkStart w:id="19" w:name="OLE_LINK12"/>
      <w:r w:rsidRPr="00DB431B">
        <w:rPr>
          <w:rFonts w:eastAsia="Malgun Gothic"/>
          <w:iCs/>
          <w:lang w:eastAsia="ko-KR"/>
        </w:rPr>
        <w:t>December 2023</w:t>
      </w:r>
      <w:bookmarkEnd w:id="19"/>
      <w:r w:rsidR="00360961" w:rsidRPr="006A261F">
        <w:rPr>
          <w:rFonts w:eastAsia="Malgun Gothic" w:hint="eastAsia"/>
          <w:iCs/>
          <w:lang w:eastAsia="ko-KR"/>
        </w:rPr>
        <w:t xml:space="preserve"> </w:t>
      </w:r>
    </w:p>
    <w:p w14:paraId="6EA35F15" w14:textId="584BA979" w:rsidR="001E7F2F" w:rsidRPr="00AD34B0" w:rsidRDefault="00DB431B" w:rsidP="00AD34B0">
      <w:pPr>
        <w:numPr>
          <w:ilvl w:val="0"/>
          <w:numId w:val="13"/>
        </w:numPr>
        <w:spacing w:after="120" w:line="288" w:lineRule="auto"/>
        <w:jc w:val="both"/>
        <w:rPr>
          <w:rFonts w:eastAsia="Malgun Gothic"/>
          <w:iCs/>
          <w:lang w:eastAsia="ko-KR"/>
        </w:rPr>
      </w:pPr>
      <w:r>
        <w:rPr>
          <w:rFonts w:eastAsia="Malgun Gothic"/>
          <w:iCs/>
          <w:lang w:eastAsia="ko-KR"/>
        </w:rPr>
        <w:t>3GPP RAN#102, “</w:t>
      </w:r>
      <w:r w:rsidR="00AD34B0" w:rsidRPr="00AD34B0">
        <w:rPr>
          <w:rFonts w:eastAsia="Malgun Gothic"/>
          <w:iCs/>
          <w:lang w:eastAsia="ko-KR"/>
        </w:rPr>
        <w:t>Summary for RAN Rel-19 Package: RAN1/2/3-led</w:t>
      </w:r>
      <w:r>
        <w:rPr>
          <w:rFonts w:eastAsia="Malgun Gothic"/>
          <w:iCs/>
          <w:lang w:eastAsia="ko-KR"/>
        </w:rPr>
        <w:t>”, RP-23</w:t>
      </w:r>
      <w:r w:rsidR="00AD34B0">
        <w:rPr>
          <w:rFonts w:eastAsia="Malgun Gothic"/>
          <w:iCs/>
          <w:lang w:eastAsia="ko-KR"/>
        </w:rPr>
        <w:t>2745</w:t>
      </w:r>
      <w:r>
        <w:rPr>
          <w:rFonts w:eastAsia="Malgun Gothic"/>
          <w:iCs/>
          <w:lang w:eastAsia="ko-KR"/>
        </w:rPr>
        <w:t>, December 2023</w:t>
      </w:r>
    </w:p>
    <w:sectPr w:rsidR="001E7F2F" w:rsidRPr="00AD34B0" w:rsidSect="00AE7665">
      <w:head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014DD" w14:textId="77777777" w:rsidR="00007B59" w:rsidRDefault="00007B59">
      <w:r>
        <w:separator/>
      </w:r>
    </w:p>
  </w:endnote>
  <w:endnote w:type="continuationSeparator" w:id="0">
    <w:p w14:paraId="13160A0F" w14:textId="77777777" w:rsidR="00007B59" w:rsidRDefault="0000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5EE9C" w14:textId="77777777" w:rsidR="00007B59" w:rsidRDefault="00007B59">
      <w:r>
        <w:separator/>
      </w:r>
    </w:p>
  </w:footnote>
  <w:footnote w:type="continuationSeparator" w:id="0">
    <w:p w14:paraId="4F316131" w14:textId="77777777" w:rsidR="00007B59" w:rsidRDefault="00007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98EE1" w14:textId="77777777" w:rsidR="00360961" w:rsidRDefault="00360961"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3C86"/>
    <w:multiLevelType w:val="hybridMultilevel"/>
    <w:tmpl w:val="3B80F8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023044"/>
    <w:multiLevelType w:val="hybridMultilevel"/>
    <w:tmpl w:val="DBDE6E10"/>
    <w:lvl w:ilvl="0" w:tplc="E742543C">
      <w:start w:val="30"/>
      <w:numFmt w:val="bullet"/>
      <w:lvlText w:val="-"/>
      <w:lvlJc w:val="left"/>
      <w:pPr>
        <w:ind w:left="912" w:hanging="480"/>
      </w:pPr>
      <w:rPr>
        <w:rFonts w:ascii="Times New Roman" w:eastAsia="SimSun" w:hAnsi="Times New Roman" w:cs="Times New Roman"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 w15:restartNumberingAfterBreak="0">
    <w:nsid w:val="20047EF1"/>
    <w:multiLevelType w:val="hybridMultilevel"/>
    <w:tmpl w:val="6ECCEBC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3C1B1F"/>
    <w:multiLevelType w:val="hybridMultilevel"/>
    <w:tmpl w:val="71F64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A07968"/>
    <w:multiLevelType w:val="hybridMultilevel"/>
    <w:tmpl w:val="A306949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73E97E1D"/>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7BED18BC"/>
    <w:multiLevelType w:val="multilevel"/>
    <w:tmpl w:val="97CCE48A"/>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6663"/>
        </w:tabs>
        <w:ind w:left="6663"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DB445E6"/>
    <w:multiLevelType w:val="hybridMultilevel"/>
    <w:tmpl w:val="90EC5470"/>
    <w:lvl w:ilvl="0" w:tplc="E742543C">
      <w:start w:val="3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78248340">
    <w:abstractNumId w:val="11"/>
  </w:num>
  <w:num w:numId="2" w16cid:durableId="1799837008">
    <w:abstractNumId w:val="9"/>
  </w:num>
  <w:num w:numId="3" w16cid:durableId="1340960689">
    <w:abstractNumId w:val="8"/>
  </w:num>
  <w:num w:numId="4" w16cid:durableId="462164781">
    <w:abstractNumId w:val="6"/>
  </w:num>
  <w:num w:numId="5" w16cid:durableId="1346399298">
    <w:abstractNumId w:val="13"/>
  </w:num>
  <w:num w:numId="6" w16cid:durableId="1353148854">
    <w:abstractNumId w:val="12"/>
  </w:num>
  <w:num w:numId="7" w16cid:durableId="1934703658">
    <w:abstractNumId w:val="4"/>
  </w:num>
  <w:num w:numId="8" w16cid:durableId="256712320">
    <w:abstractNumId w:val="2"/>
  </w:num>
  <w:num w:numId="9" w16cid:durableId="1690374341">
    <w:abstractNumId w:val="0"/>
  </w:num>
  <w:num w:numId="10" w16cid:durableId="1018199742">
    <w:abstractNumId w:val="7"/>
  </w:num>
  <w:num w:numId="11" w16cid:durableId="1948154885">
    <w:abstractNumId w:val="3"/>
  </w:num>
  <w:num w:numId="12" w16cid:durableId="1979257869">
    <w:abstractNumId w:val="10"/>
  </w:num>
  <w:num w:numId="13" w16cid:durableId="750466198">
    <w:abstractNumId w:val="5"/>
  </w:num>
  <w:num w:numId="14" w16cid:durableId="1621567716">
    <w:abstractNumId w:val="1"/>
  </w:num>
  <w:num w:numId="15" w16cid:durableId="1701006813">
    <w:abstractNumId w:val="1"/>
  </w:num>
  <w:num w:numId="16" w16cid:durableId="10902034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A3"/>
    <w:rsid w:val="000003D4"/>
    <w:rsid w:val="000008FC"/>
    <w:rsid w:val="00000EB2"/>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07B59"/>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8F5"/>
    <w:rsid w:val="0002595E"/>
    <w:rsid w:val="0002602C"/>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94C"/>
    <w:rsid w:val="00043E81"/>
    <w:rsid w:val="000440AE"/>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6E4"/>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2933"/>
    <w:rsid w:val="000A380C"/>
    <w:rsid w:val="000A388D"/>
    <w:rsid w:val="000A38AC"/>
    <w:rsid w:val="000A3D0C"/>
    <w:rsid w:val="000A4365"/>
    <w:rsid w:val="000A4A45"/>
    <w:rsid w:val="000A4F3F"/>
    <w:rsid w:val="000A52D1"/>
    <w:rsid w:val="000A5653"/>
    <w:rsid w:val="000A63A8"/>
    <w:rsid w:val="000A6764"/>
    <w:rsid w:val="000A6983"/>
    <w:rsid w:val="000A6D12"/>
    <w:rsid w:val="000A6EBB"/>
    <w:rsid w:val="000A773D"/>
    <w:rsid w:val="000B073C"/>
    <w:rsid w:val="000B0A47"/>
    <w:rsid w:val="000B0C8C"/>
    <w:rsid w:val="000B1B8E"/>
    <w:rsid w:val="000B1F2D"/>
    <w:rsid w:val="000B206C"/>
    <w:rsid w:val="000B2084"/>
    <w:rsid w:val="000B2FC9"/>
    <w:rsid w:val="000B3216"/>
    <w:rsid w:val="000B3B6E"/>
    <w:rsid w:val="000B44B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2F30"/>
    <w:rsid w:val="000C36BB"/>
    <w:rsid w:val="000C3804"/>
    <w:rsid w:val="000C417E"/>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953"/>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2278"/>
    <w:rsid w:val="001123BF"/>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A1"/>
    <w:rsid w:val="001377D3"/>
    <w:rsid w:val="00137892"/>
    <w:rsid w:val="00137C5B"/>
    <w:rsid w:val="0014076D"/>
    <w:rsid w:val="001407A4"/>
    <w:rsid w:val="001410D7"/>
    <w:rsid w:val="0014136E"/>
    <w:rsid w:val="001414F8"/>
    <w:rsid w:val="00141702"/>
    <w:rsid w:val="001417E7"/>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B0"/>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5100"/>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6DDA"/>
    <w:rsid w:val="001A7053"/>
    <w:rsid w:val="001A735C"/>
    <w:rsid w:val="001A7CF7"/>
    <w:rsid w:val="001A7DAC"/>
    <w:rsid w:val="001B02F7"/>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0FAE"/>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8B3"/>
    <w:rsid w:val="001F5EA9"/>
    <w:rsid w:val="001F6269"/>
    <w:rsid w:val="001F630F"/>
    <w:rsid w:val="001F6851"/>
    <w:rsid w:val="001F6CD7"/>
    <w:rsid w:val="001F6FC8"/>
    <w:rsid w:val="001F7AF1"/>
    <w:rsid w:val="001F7C91"/>
    <w:rsid w:val="00200147"/>
    <w:rsid w:val="00200253"/>
    <w:rsid w:val="00200D83"/>
    <w:rsid w:val="00201135"/>
    <w:rsid w:val="00201377"/>
    <w:rsid w:val="002018C5"/>
    <w:rsid w:val="002019FE"/>
    <w:rsid w:val="00201B60"/>
    <w:rsid w:val="00201CB3"/>
    <w:rsid w:val="002033FD"/>
    <w:rsid w:val="002034F9"/>
    <w:rsid w:val="002038ED"/>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6FF2"/>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945"/>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11A9"/>
    <w:rsid w:val="0024144A"/>
    <w:rsid w:val="00241767"/>
    <w:rsid w:val="00241C61"/>
    <w:rsid w:val="00241D74"/>
    <w:rsid w:val="0024211D"/>
    <w:rsid w:val="0024221C"/>
    <w:rsid w:val="002423E1"/>
    <w:rsid w:val="00242826"/>
    <w:rsid w:val="00242895"/>
    <w:rsid w:val="00243BD6"/>
    <w:rsid w:val="00243CBC"/>
    <w:rsid w:val="00245358"/>
    <w:rsid w:val="00245761"/>
    <w:rsid w:val="00245B0B"/>
    <w:rsid w:val="00245D34"/>
    <w:rsid w:val="002461B9"/>
    <w:rsid w:val="00246479"/>
    <w:rsid w:val="00246819"/>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FF4"/>
    <w:rsid w:val="0026774F"/>
    <w:rsid w:val="002679AF"/>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889"/>
    <w:rsid w:val="00283915"/>
    <w:rsid w:val="00283A30"/>
    <w:rsid w:val="00283BFF"/>
    <w:rsid w:val="00283D98"/>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0A"/>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0C42"/>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0D2D"/>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945"/>
    <w:rsid w:val="00322AA4"/>
    <w:rsid w:val="00323124"/>
    <w:rsid w:val="003236D5"/>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89C"/>
    <w:rsid w:val="003328A0"/>
    <w:rsid w:val="00332F55"/>
    <w:rsid w:val="0033362F"/>
    <w:rsid w:val="00333A64"/>
    <w:rsid w:val="00333A79"/>
    <w:rsid w:val="00333D64"/>
    <w:rsid w:val="00333DB9"/>
    <w:rsid w:val="00334319"/>
    <w:rsid w:val="0033439B"/>
    <w:rsid w:val="00334ECA"/>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A95"/>
    <w:rsid w:val="00352EA4"/>
    <w:rsid w:val="00352FDE"/>
    <w:rsid w:val="00353F19"/>
    <w:rsid w:val="00354B22"/>
    <w:rsid w:val="00354F8F"/>
    <w:rsid w:val="00355042"/>
    <w:rsid w:val="0035585A"/>
    <w:rsid w:val="00355F74"/>
    <w:rsid w:val="00357962"/>
    <w:rsid w:val="00357C25"/>
    <w:rsid w:val="00360649"/>
    <w:rsid w:val="00360961"/>
    <w:rsid w:val="00360E42"/>
    <w:rsid w:val="003611EF"/>
    <w:rsid w:val="00362545"/>
    <w:rsid w:val="00362C87"/>
    <w:rsid w:val="00362CDF"/>
    <w:rsid w:val="0036319D"/>
    <w:rsid w:val="003631EF"/>
    <w:rsid w:val="0036329A"/>
    <w:rsid w:val="00363A86"/>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88"/>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75F"/>
    <w:rsid w:val="003A5FF9"/>
    <w:rsid w:val="003A6A56"/>
    <w:rsid w:val="003A6A6A"/>
    <w:rsid w:val="003A6ADE"/>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0FBB"/>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2658"/>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7269"/>
    <w:rsid w:val="004074AB"/>
    <w:rsid w:val="0040751B"/>
    <w:rsid w:val="00407633"/>
    <w:rsid w:val="004078EB"/>
    <w:rsid w:val="00410EBA"/>
    <w:rsid w:val="004110EC"/>
    <w:rsid w:val="0041193F"/>
    <w:rsid w:val="00411B29"/>
    <w:rsid w:val="004122AE"/>
    <w:rsid w:val="0041234E"/>
    <w:rsid w:val="004126A5"/>
    <w:rsid w:val="004126E2"/>
    <w:rsid w:val="00412E0F"/>
    <w:rsid w:val="00413051"/>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5C"/>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9F5"/>
    <w:rsid w:val="00455BC7"/>
    <w:rsid w:val="00455F8F"/>
    <w:rsid w:val="00455FD3"/>
    <w:rsid w:val="00456746"/>
    <w:rsid w:val="00456901"/>
    <w:rsid w:val="00456FFA"/>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050"/>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D1B"/>
    <w:rsid w:val="004D4F0C"/>
    <w:rsid w:val="004D517B"/>
    <w:rsid w:val="004D53E2"/>
    <w:rsid w:val="004D55F1"/>
    <w:rsid w:val="004D581A"/>
    <w:rsid w:val="004D5C6D"/>
    <w:rsid w:val="004D766E"/>
    <w:rsid w:val="004E0BB0"/>
    <w:rsid w:val="004E105B"/>
    <w:rsid w:val="004E1457"/>
    <w:rsid w:val="004E180A"/>
    <w:rsid w:val="004E2AE9"/>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1C20"/>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110"/>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502C"/>
    <w:rsid w:val="00535AC2"/>
    <w:rsid w:val="00535FC6"/>
    <w:rsid w:val="00536B29"/>
    <w:rsid w:val="00536D8A"/>
    <w:rsid w:val="0053729E"/>
    <w:rsid w:val="0053735B"/>
    <w:rsid w:val="005377E0"/>
    <w:rsid w:val="0054009D"/>
    <w:rsid w:val="00540510"/>
    <w:rsid w:val="0054090D"/>
    <w:rsid w:val="00540A3F"/>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CD6"/>
    <w:rsid w:val="005516C6"/>
    <w:rsid w:val="00551747"/>
    <w:rsid w:val="00551D8F"/>
    <w:rsid w:val="005528DE"/>
    <w:rsid w:val="00552D8C"/>
    <w:rsid w:val="00552FA9"/>
    <w:rsid w:val="00553556"/>
    <w:rsid w:val="00553707"/>
    <w:rsid w:val="00553C36"/>
    <w:rsid w:val="00553D00"/>
    <w:rsid w:val="00554573"/>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7A0"/>
    <w:rsid w:val="00566D61"/>
    <w:rsid w:val="005674A6"/>
    <w:rsid w:val="0056756C"/>
    <w:rsid w:val="00567775"/>
    <w:rsid w:val="0057067C"/>
    <w:rsid w:val="005706AF"/>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9"/>
    <w:rsid w:val="005D6DBE"/>
    <w:rsid w:val="005D73DA"/>
    <w:rsid w:val="005E008C"/>
    <w:rsid w:val="005E00CC"/>
    <w:rsid w:val="005E02F8"/>
    <w:rsid w:val="005E070B"/>
    <w:rsid w:val="005E088C"/>
    <w:rsid w:val="005E0959"/>
    <w:rsid w:val="005E0FB3"/>
    <w:rsid w:val="005E11DE"/>
    <w:rsid w:val="005E1268"/>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CF5"/>
    <w:rsid w:val="00604E9E"/>
    <w:rsid w:val="006056FA"/>
    <w:rsid w:val="00605CEA"/>
    <w:rsid w:val="00606434"/>
    <w:rsid w:val="0060683B"/>
    <w:rsid w:val="00606985"/>
    <w:rsid w:val="00606D18"/>
    <w:rsid w:val="006071DE"/>
    <w:rsid w:val="006073E0"/>
    <w:rsid w:val="00607649"/>
    <w:rsid w:val="00607988"/>
    <w:rsid w:val="0061049E"/>
    <w:rsid w:val="00610985"/>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17F64"/>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AF7"/>
    <w:rsid w:val="0068036B"/>
    <w:rsid w:val="00680383"/>
    <w:rsid w:val="00680AE7"/>
    <w:rsid w:val="006818A3"/>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4377"/>
    <w:rsid w:val="006C4987"/>
    <w:rsid w:val="006C4AD0"/>
    <w:rsid w:val="006C5C4E"/>
    <w:rsid w:val="006C66D3"/>
    <w:rsid w:val="006C707E"/>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35"/>
    <w:rsid w:val="006D684F"/>
    <w:rsid w:val="006D718B"/>
    <w:rsid w:val="006D7432"/>
    <w:rsid w:val="006D74AB"/>
    <w:rsid w:val="006D7B37"/>
    <w:rsid w:val="006E001A"/>
    <w:rsid w:val="006E00B4"/>
    <w:rsid w:val="006E0949"/>
    <w:rsid w:val="006E0EDB"/>
    <w:rsid w:val="006E1DA5"/>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004"/>
    <w:rsid w:val="00712A31"/>
    <w:rsid w:val="00712A7A"/>
    <w:rsid w:val="00712BE0"/>
    <w:rsid w:val="007133D8"/>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4045D"/>
    <w:rsid w:val="007406F6"/>
    <w:rsid w:val="00740DE1"/>
    <w:rsid w:val="00740E61"/>
    <w:rsid w:val="0074173F"/>
    <w:rsid w:val="00741CCB"/>
    <w:rsid w:val="007420BD"/>
    <w:rsid w:val="00742363"/>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4297"/>
    <w:rsid w:val="0077528E"/>
    <w:rsid w:val="00775394"/>
    <w:rsid w:val="00775439"/>
    <w:rsid w:val="00775B14"/>
    <w:rsid w:val="0077658D"/>
    <w:rsid w:val="0077677F"/>
    <w:rsid w:val="00776B48"/>
    <w:rsid w:val="00776D50"/>
    <w:rsid w:val="00777365"/>
    <w:rsid w:val="00780DC4"/>
    <w:rsid w:val="007810CC"/>
    <w:rsid w:val="007822D5"/>
    <w:rsid w:val="00782428"/>
    <w:rsid w:val="00782844"/>
    <w:rsid w:val="007836AD"/>
    <w:rsid w:val="007836E9"/>
    <w:rsid w:val="00783B24"/>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1611"/>
    <w:rsid w:val="007C170C"/>
    <w:rsid w:val="007C207E"/>
    <w:rsid w:val="007C2DD3"/>
    <w:rsid w:val="007C3443"/>
    <w:rsid w:val="007C37E6"/>
    <w:rsid w:val="007C3966"/>
    <w:rsid w:val="007C4050"/>
    <w:rsid w:val="007C44FB"/>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0B3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1EFE"/>
    <w:rsid w:val="0083244B"/>
    <w:rsid w:val="008330FD"/>
    <w:rsid w:val="00833813"/>
    <w:rsid w:val="008338E0"/>
    <w:rsid w:val="00833CB0"/>
    <w:rsid w:val="008359E3"/>
    <w:rsid w:val="00835D83"/>
    <w:rsid w:val="00835F54"/>
    <w:rsid w:val="00835F58"/>
    <w:rsid w:val="00837B1C"/>
    <w:rsid w:val="00837CEE"/>
    <w:rsid w:val="00840F1B"/>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57F35"/>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6C"/>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31B"/>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40A"/>
    <w:rsid w:val="008B4647"/>
    <w:rsid w:val="008B4978"/>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41A4"/>
    <w:rsid w:val="008C4B17"/>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48AB"/>
    <w:rsid w:val="008D50AD"/>
    <w:rsid w:val="008D54F0"/>
    <w:rsid w:val="008D551F"/>
    <w:rsid w:val="008D5767"/>
    <w:rsid w:val="008D581D"/>
    <w:rsid w:val="008D5866"/>
    <w:rsid w:val="008D5AFF"/>
    <w:rsid w:val="008D5B41"/>
    <w:rsid w:val="008D7217"/>
    <w:rsid w:val="008D73C6"/>
    <w:rsid w:val="008D7BF6"/>
    <w:rsid w:val="008D7D78"/>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6A0"/>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317"/>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D6E"/>
    <w:rsid w:val="00945B8E"/>
    <w:rsid w:val="00945F4A"/>
    <w:rsid w:val="00946223"/>
    <w:rsid w:val="00946427"/>
    <w:rsid w:val="009464C1"/>
    <w:rsid w:val="009465CB"/>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2AD"/>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531"/>
    <w:rsid w:val="00976918"/>
    <w:rsid w:val="00977ADD"/>
    <w:rsid w:val="00977D92"/>
    <w:rsid w:val="00977EF4"/>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1A2"/>
    <w:rsid w:val="009C33DA"/>
    <w:rsid w:val="009C3B5E"/>
    <w:rsid w:val="009C3EB9"/>
    <w:rsid w:val="009C4823"/>
    <w:rsid w:val="009C48D6"/>
    <w:rsid w:val="009C4CC2"/>
    <w:rsid w:val="009C5B41"/>
    <w:rsid w:val="009C5BC9"/>
    <w:rsid w:val="009C5D62"/>
    <w:rsid w:val="009C6B20"/>
    <w:rsid w:val="009C7109"/>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4A"/>
    <w:rsid w:val="009D7872"/>
    <w:rsid w:val="009D79B9"/>
    <w:rsid w:val="009D7A6C"/>
    <w:rsid w:val="009D7BEB"/>
    <w:rsid w:val="009D7C16"/>
    <w:rsid w:val="009D7E0C"/>
    <w:rsid w:val="009E0C70"/>
    <w:rsid w:val="009E13DD"/>
    <w:rsid w:val="009E17D8"/>
    <w:rsid w:val="009E1943"/>
    <w:rsid w:val="009E1FED"/>
    <w:rsid w:val="009E2672"/>
    <w:rsid w:val="009E2970"/>
    <w:rsid w:val="009E2DD4"/>
    <w:rsid w:val="009E30A7"/>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5"/>
    <w:rsid w:val="00A465BE"/>
    <w:rsid w:val="00A46990"/>
    <w:rsid w:val="00A47235"/>
    <w:rsid w:val="00A47540"/>
    <w:rsid w:val="00A477FB"/>
    <w:rsid w:val="00A47BA2"/>
    <w:rsid w:val="00A50EF9"/>
    <w:rsid w:val="00A51D31"/>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5C6C"/>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4720"/>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4B0"/>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09D"/>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B6F"/>
    <w:rsid w:val="00B221AB"/>
    <w:rsid w:val="00B229A4"/>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620"/>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2A95"/>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0DD3"/>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2F63"/>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94B"/>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4F3"/>
    <w:rsid w:val="00C224CC"/>
    <w:rsid w:val="00C22897"/>
    <w:rsid w:val="00C2295E"/>
    <w:rsid w:val="00C22AE7"/>
    <w:rsid w:val="00C23F21"/>
    <w:rsid w:val="00C240BA"/>
    <w:rsid w:val="00C24294"/>
    <w:rsid w:val="00C243AF"/>
    <w:rsid w:val="00C24D4A"/>
    <w:rsid w:val="00C24D80"/>
    <w:rsid w:val="00C2540D"/>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357"/>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3EE"/>
    <w:rsid w:val="00C6760E"/>
    <w:rsid w:val="00C677E8"/>
    <w:rsid w:val="00C6794B"/>
    <w:rsid w:val="00C7003F"/>
    <w:rsid w:val="00C7040A"/>
    <w:rsid w:val="00C70640"/>
    <w:rsid w:val="00C7106D"/>
    <w:rsid w:val="00C7143D"/>
    <w:rsid w:val="00C7199E"/>
    <w:rsid w:val="00C72688"/>
    <w:rsid w:val="00C72C28"/>
    <w:rsid w:val="00C730BA"/>
    <w:rsid w:val="00C733DD"/>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95A"/>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0A68"/>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856"/>
    <w:rsid w:val="00CB29EA"/>
    <w:rsid w:val="00CB2BE7"/>
    <w:rsid w:val="00CB3049"/>
    <w:rsid w:val="00CB3102"/>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98C"/>
    <w:rsid w:val="00CC69AF"/>
    <w:rsid w:val="00CC6C5E"/>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188D"/>
    <w:rsid w:val="00D01BCC"/>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2A01"/>
    <w:rsid w:val="00D5344C"/>
    <w:rsid w:val="00D53C18"/>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0A2"/>
    <w:rsid w:val="00D66F55"/>
    <w:rsid w:val="00D67445"/>
    <w:rsid w:val="00D675C0"/>
    <w:rsid w:val="00D6799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29"/>
    <w:rsid w:val="00D760CC"/>
    <w:rsid w:val="00D7670D"/>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56A8"/>
    <w:rsid w:val="00DA6551"/>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31B"/>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896"/>
    <w:rsid w:val="00DF7A33"/>
    <w:rsid w:val="00E00AC6"/>
    <w:rsid w:val="00E0111A"/>
    <w:rsid w:val="00E01411"/>
    <w:rsid w:val="00E01737"/>
    <w:rsid w:val="00E0299D"/>
    <w:rsid w:val="00E02AA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DB"/>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100"/>
    <w:rsid w:val="00E345E9"/>
    <w:rsid w:val="00E34A3C"/>
    <w:rsid w:val="00E34CBD"/>
    <w:rsid w:val="00E3508B"/>
    <w:rsid w:val="00E35F97"/>
    <w:rsid w:val="00E36244"/>
    <w:rsid w:val="00E363E8"/>
    <w:rsid w:val="00E36734"/>
    <w:rsid w:val="00E36A7C"/>
    <w:rsid w:val="00E36C2E"/>
    <w:rsid w:val="00E36C6E"/>
    <w:rsid w:val="00E36FBD"/>
    <w:rsid w:val="00E37142"/>
    <w:rsid w:val="00E37B0C"/>
    <w:rsid w:val="00E37C58"/>
    <w:rsid w:val="00E37D80"/>
    <w:rsid w:val="00E4010F"/>
    <w:rsid w:val="00E406F6"/>
    <w:rsid w:val="00E40A7F"/>
    <w:rsid w:val="00E40D16"/>
    <w:rsid w:val="00E4149E"/>
    <w:rsid w:val="00E42640"/>
    <w:rsid w:val="00E428CB"/>
    <w:rsid w:val="00E429AC"/>
    <w:rsid w:val="00E42E45"/>
    <w:rsid w:val="00E4345E"/>
    <w:rsid w:val="00E435A9"/>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228"/>
    <w:rsid w:val="00E57564"/>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A93"/>
    <w:rsid w:val="00E76CEF"/>
    <w:rsid w:val="00E77332"/>
    <w:rsid w:val="00E77B81"/>
    <w:rsid w:val="00E77CD0"/>
    <w:rsid w:val="00E77E35"/>
    <w:rsid w:val="00E8052B"/>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6DB7"/>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0E12"/>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1CD4"/>
    <w:rsid w:val="00F0215E"/>
    <w:rsid w:val="00F027B5"/>
    <w:rsid w:val="00F027F1"/>
    <w:rsid w:val="00F02DBA"/>
    <w:rsid w:val="00F02FF2"/>
    <w:rsid w:val="00F045D6"/>
    <w:rsid w:val="00F05802"/>
    <w:rsid w:val="00F0682D"/>
    <w:rsid w:val="00F10CBC"/>
    <w:rsid w:val="00F10F4B"/>
    <w:rsid w:val="00F113B2"/>
    <w:rsid w:val="00F118E7"/>
    <w:rsid w:val="00F12556"/>
    <w:rsid w:val="00F136BC"/>
    <w:rsid w:val="00F1471C"/>
    <w:rsid w:val="00F14FD3"/>
    <w:rsid w:val="00F15086"/>
    <w:rsid w:val="00F150A8"/>
    <w:rsid w:val="00F15CF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567"/>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C58"/>
    <w:rsid w:val="00F41C1F"/>
    <w:rsid w:val="00F421C1"/>
    <w:rsid w:val="00F424BD"/>
    <w:rsid w:val="00F429A7"/>
    <w:rsid w:val="00F42ADA"/>
    <w:rsid w:val="00F42C97"/>
    <w:rsid w:val="00F43C6D"/>
    <w:rsid w:val="00F44256"/>
    <w:rsid w:val="00F4466A"/>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48B2"/>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1069"/>
    <w:rsid w:val="00FB1449"/>
    <w:rsid w:val="00FB16C6"/>
    <w:rsid w:val="00FB25E1"/>
    <w:rsid w:val="00FB2F96"/>
    <w:rsid w:val="00FB30AC"/>
    <w:rsid w:val="00FB3EFB"/>
    <w:rsid w:val="00FB47BF"/>
    <w:rsid w:val="00FB4F56"/>
    <w:rsid w:val="00FB579C"/>
    <w:rsid w:val="00FB587C"/>
    <w:rsid w:val="00FB58C4"/>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465"/>
    <w:rsid w:val="00FD7599"/>
    <w:rsid w:val="00FE0637"/>
    <w:rsid w:val="00FE0D40"/>
    <w:rsid w:val="00FE0F50"/>
    <w:rsid w:val="00FE1994"/>
    <w:rsid w:val="00FE2341"/>
    <w:rsid w:val="00FE269E"/>
    <w:rsid w:val="00FE29EB"/>
    <w:rsid w:val="00FE41B4"/>
    <w:rsid w:val="00FE4781"/>
    <w:rsid w:val="00FE4B54"/>
    <w:rsid w:val="00FE4CDE"/>
    <w:rsid w:val="00FE573C"/>
    <w:rsid w:val="00FE5793"/>
    <w:rsid w:val="00FE57A0"/>
    <w:rsid w:val="00FE5DF1"/>
    <w:rsid w:val="00FE69A0"/>
    <w:rsid w:val="00FE69C9"/>
    <w:rsid w:val="00FE6F2C"/>
    <w:rsid w:val="00FE71FE"/>
    <w:rsid w:val="00FE7D31"/>
    <w:rsid w:val="00FF06E6"/>
    <w:rsid w:val="00FF190B"/>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2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6551"/>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SimSun" w:hAnsi="SimSun"/>
      <w:lang w:val="en-GB" w:eastAsia="en-US"/>
    </w:rPr>
  </w:style>
  <w:style w:type="paragraph" w:customStyle="1" w:styleId="B4">
    <w:name w:val="B4"/>
    <w:basedOn w:val="List4"/>
    <w:link w:val="B4Char"/>
    <w:qFormat/>
    <w:rsid w:val="00922190"/>
    <w:pPr>
      <w:spacing w:after="180" w:line="256" w:lineRule="auto"/>
      <w:ind w:leftChars="0" w:left="1418" w:firstLineChars="0" w:hanging="284"/>
      <w:contextualSpacing w:val="0"/>
    </w:pPr>
    <w:rPr>
      <w:rFonts w:ascii="SimSun" w:eastAsiaTheme="minorEastAsia" w:hAnsi="SimSun"/>
      <w:szCs w:val="20"/>
      <w:lang w:val="en-GB"/>
    </w:rPr>
  </w:style>
  <w:style w:type="paragraph" w:styleId="List4">
    <w:name w:val="List 4"/>
    <w:basedOn w:val="Normal"/>
    <w:rsid w:val="00922190"/>
    <w:pPr>
      <w:ind w:leftChars="600" w:left="100" w:hangingChars="200" w:hanging="200"/>
      <w:contextualSpacing/>
    </w:pPr>
  </w:style>
  <w:style w:type="table" w:styleId="LightList-Accent5">
    <w:name w:val="Light List Accent 5"/>
    <w:basedOn w:val="TableNormal"/>
    <w:uiPriority w:val="61"/>
    <w:rsid w:val="00E606DA"/>
    <w:rPr>
      <w:rFonts w:asciiTheme="minorHAnsi" w:hAnsiTheme="minorHAnsi" w:cstheme="minorBidi"/>
      <w:kern w:val="2"/>
      <w:sz w:val="21"/>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DefaultParagraphFont"/>
    <w:rsid w:val="00241767"/>
    <w:rPr>
      <w:rFonts w:ascii="Arial-BoldMT" w:hAnsi="Arial-BoldMT" w:hint="default"/>
      <w:b/>
      <w:bCs/>
      <w:i w:val="0"/>
      <w:iCs w:val="0"/>
      <w:color w:val="000000"/>
      <w:sz w:val="20"/>
      <w:szCs w:val="20"/>
    </w:rPr>
  </w:style>
  <w:style w:type="character" w:customStyle="1" w:styleId="fontstyle21">
    <w:name w:val="fontstyle21"/>
    <w:basedOn w:val="DefaultParagraphFont"/>
    <w:rsid w:val="00241767"/>
    <w:rPr>
      <w:rFonts w:ascii="ArialMT" w:hAnsi="ArialMT" w:hint="default"/>
      <w:b w:val="0"/>
      <w:bCs w:val="0"/>
      <w:i w:val="0"/>
      <w:iCs w:val="0"/>
      <w:color w:val="000000"/>
      <w:sz w:val="20"/>
      <w:szCs w:val="20"/>
    </w:rPr>
  </w:style>
  <w:style w:type="character" w:customStyle="1" w:styleId="fontstyle31">
    <w:name w:val="fontstyle31"/>
    <w:basedOn w:val="DefaultParagraphFont"/>
    <w:rsid w:val="00241767"/>
    <w:rPr>
      <w:rFonts w:ascii="Wingdings-Regular" w:hAnsi="Wingdings-Regular" w:hint="default"/>
      <w:b w:val="0"/>
      <w:bCs w:val="0"/>
      <w:i w:val="0"/>
      <w:iCs w:val="0"/>
      <w:color w:val="D2232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25791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6981546">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4917893">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312451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141046">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2024-06-07T08:52:00Z</dcterms:created>
  <dcterms:modified xsi:type="dcterms:W3CDTF">2024-06-07T11:51:00Z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2024-06-04T07:04:12Z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f3939104-d140-4c98-9837-16d6df4deb97</vt:lpwstr>
  </property>
  <property fmtid="{D5CDD505-2E9C-101B-9397-08002B2CF9AE}" pid="8" name="MSIP_Label_83bcef13-7cac-433f-ba1d-47a323951816_ContentBits">
    <vt:lpwstr>0</vt:lpwstr>
  </property>
</Properties>
</file>